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Analysis of the Livingstone Eland: Biological, Ecological, and Sporting Perspectives for Game Ranch Management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Taxonomic Foundations and Evolutionary Lineage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Livingstone eland, known scientifically as </w:t>
      </w:r>
      <w:r w:rsidDel="00000000" w:rsidR="00000000" w:rsidRPr="00000000">
        <w:rPr>
          <w:rFonts w:ascii="Google Sans Text" w:cs="Google Sans Text" w:eastAsia="Google Sans Text" w:hAnsi="Google Sans Text"/>
          <w:i w:val="1"/>
          <w:iCs w:val="1"/>
          <w:color w:val="1f1f1f"/>
          <w:rtl w:val="0"/>
        </w:rPr>
        <w:t xml:space="preserve">Taurotragus oryx livingstonei</w:t>
      </w:r>
      <w:r w:rsidDel="00000000" w:rsidR="00000000" w:rsidRPr="00000000">
        <w:rPr>
          <w:rFonts w:ascii="Google Sans Text" w:cs="Google Sans Text" w:eastAsia="Google Sans Text" w:hAnsi="Google Sans Text"/>
          <w:color w:val="1f1f1f"/>
          <w:rtl w:val="0"/>
        </w:rPr>
        <w:t xml:space="preserve">, occupies a position of profound significance within the biological landscape of the African continent. Named in honor of the 19th-century explorer Dr. David Livingstone, who made extensive contributions to the Western understanding of African wildlife, this subspecies represents the largest of the spiral-horned antelopes.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broader species, </w:t>
      </w:r>
      <w:r w:rsidDel="00000000" w:rsidR="00000000" w:rsidRPr="00000000">
        <w:rPr>
          <w:rFonts w:ascii="Google Sans Text" w:cs="Google Sans Text" w:eastAsia="Google Sans Text" w:hAnsi="Google Sans Text"/>
          <w:i w:val="1"/>
          <w:iCs w:val="1"/>
          <w:color w:val="1f1f1f"/>
          <w:rtl w:val="0"/>
        </w:rPr>
        <w:t xml:space="preserve">Taurotragus oryx</w:t>
      </w:r>
      <w:r w:rsidDel="00000000" w:rsidR="00000000" w:rsidRPr="00000000">
        <w:rPr>
          <w:rFonts w:ascii="Google Sans Text" w:cs="Google Sans Text" w:eastAsia="Google Sans Text" w:hAnsi="Google Sans Text"/>
          <w:color w:val="1f1f1f"/>
          <w:rtl w:val="0"/>
        </w:rPr>
        <w:t xml:space="preserve">, also known as the common or southern eland, belongs to the family Bovidae and the subfamily Bovinae, sharing a lineage with other iconic African species such as the kudu, bushbuck, and nyala.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evolutionary history of the eland is rooted in the late Miocene, with the first members of the tribe Tragelaphini appearing approximately six million years ago.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These ancestors arose during a period of significant environmental transition in Africa, where expanding grasslands and savannas necessitated the development of large-bodied, mobile ruminants capable of traversing vast distances. The Livingstone subspecies, in particular, evolved to thrive in the mosaic habitats of central and southeastern Africa, including the woodlands of Zambia, the savannas of Zimbabwe, and the northern reaches of South Africa.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some contemporary genetic studies suggest that the various eland subspecies—including the Cape eland and the East African eland—may be phenotypic color variants rather than genetically distinct populations, the Livingstone eland remains a recognized and distinct entity in the worlds of conservation and trophy hunting.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taxonomic debate centers on the degree of genomic variation between localized populations, which is often outweighed by the significant phenotypic markers that define the Livingstone variant, such as its distinctive vertical striping and massive horn structure.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Scientific Classification and Nomenclature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Taxon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Animalia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Chordata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Mammalia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Artiodactyla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Bovidae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Bovinae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Tragelaphini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Taurotragus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Taurotragus oryx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Taurotragus oryx livingstonei</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name </w:t>
      </w:r>
      <w:r w:rsidDel="00000000" w:rsidR="00000000" w:rsidRPr="00000000">
        <w:rPr>
          <w:rFonts w:ascii="Google Sans Text" w:cs="Google Sans Text" w:eastAsia="Google Sans Text" w:hAnsi="Google Sans Text"/>
          <w:i w:val="1"/>
          <w:iCs w:val="1"/>
          <w:color w:val="1f1f1f"/>
          <w:rtl w:val="0"/>
        </w:rPr>
        <w:t xml:space="preserve">Taurotragus</w:t>
      </w:r>
      <w:r w:rsidDel="00000000" w:rsidR="00000000" w:rsidRPr="00000000">
        <w:rPr>
          <w:rFonts w:ascii="Google Sans Text" w:cs="Google Sans Text" w:eastAsia="Google Sans Text" w:hAnsi="Google Sans Text"/>
          <w:color w:val="1f1f1f"/>
          <w:rtl w:val="0"/>
        </w:rPr>
        <w:t xml:space="preserve"> is derived from the Greek words </w:t>
      </w:r>
      <w:r w:rsidDel="00000000" w:rsidR="00000000" w:rsidRPr="00000000">
        <w:rPr>
          <w:rFonts w:ascii="Google Sans Text" w:cs="Google Sans Text" w:eastAsia="Google Sans Text" w:hAnsi="Google Sans Text"/>
          <w:i w:val="1"/>
          <w:iCs w:val="1"/>
          <w:color w:val="1f1f1f"/>
          <w:rtl w:val="0"/>
        </w:rPr>
        <w:t xml:space="preserve">tauros</w:t>
      </w:r>
      <w:r w:rsidDel="00000000" w:rsidR="00000000" w:rsidRPr="00000000">
        <w:rPr>
          <w:rFonts w:ascii="Google Sans Text" w:cs="Google Sans Text" w:eastAsia="Google Sans Text" w:hAnsi="Google Sans Text"/>
          <w:color w:val="1f1f1f"/>
          <w:rtl w:val="0"/>
        </w:rPr>
        <w:t xml:space="preserve">, meaning bull, and </w:t>
      </w:r>
      <w:r w:rsidDel="00000000" w:rsidR="00000000" w:rsidRPr="00000000">
        <w:rPr>
          <w:rFonts w:ascii="Google Sans Text" w:cs="Google Sans Text" w:eastAsia="Google Sans Text" w:hAnsi="Google Sans Text"/>
          <w:i w:val="1"/>
          <w:iCs w:val="1"/>
          <w:color w:val="1f1f1f"/>
          <w:rtl w:val="0"/>
        </w:rPr>
        <w:t xml:space="preserve">tragos</w:t>
      </w:r>
      <w:r w:rsidDel="00000000" w:rsidR="00000000" w:rsidRPr="00000000">
        <w:rPr>
          <w:rFonts w:ascii="Google Sans Text" w:cs="Google Sans Text" w:eastAsia="Google Sans Text" w:hAnsi="Google Sans Text"/>
          <w:color w:val="1f1f1f"/>
          <w:rtl w:val="0"/>
        </w:rPr>
        <w:t xml:space="preserve">, meaning male goat, a combination that reflects the animal's ox-like body and the goat-like tuft of hair found in the ears and on the forehead.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specific epithet </w:t>
      </w:r>
      <w:r w:rsidDel="00000000" w:rsidR="00000000" w:rsidRPr="00000000">
        <w:rPr>
          <w:rFonts w:ascii="Google Sans Text" w:cs="Google Sans Text" w:eastAsia="Google Sans Text" w:hAnsi="Google Sans Text"/>
          <w:i w:val="1"/>
          <w:iCs w:val="1"/>
          <w:color w:val="1f1f1f"/>
          <w:rtl w:val="0"/>
        </w:rPr>
        <w:t xml:space="preserve">oryx</w:t>
      </w:r>
      <w:r w:rsidDel="00000000" w:rsidR="00000000" w:rsidRPr="00000000">
        <w:rPr>
          <w:rFonts w:ascii="Google Sans Text" w:cs="Google Sans Text" w:eastAsia="Google Sans Text" w:hAnsi="Google Sans Text"/>
          <w:color w:val="1f1f1f"/>
          <w:rtl w:val="0"/>
        </w:rPr>
        <w:t xml:space="preserve"> is likely a reference to the straight, pointed horns of the species, which reminded early naturalists of the gemsbok and other oryx species.</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Morphology and Physical Dimensions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Livingstone eland is characterized by its robust, bovine-like stature, making it the most physically imposing antelope in Africa.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Its morphology is a study in functional gigantism, with a frame built for endurance, stability, and the support of massive muscle groups.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Weight and Stature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weight of a mature Livingstone eland bull is one of its most defining features for hunters and game managers alike. While females are significantly smaller, they still represent a large animal compared to most other plains game.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Demographic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Average Weight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Average Weight (lb)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Mature Bull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1,540 – 2,205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 – 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Mature Cow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660 – 1,320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 – 153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 – 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New-born Calf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 –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some semi-intensive management systems, male elands reach a slaughter weight of approximately $414.2 \text{ kg}$ at three years of age, though wild bulls continue to gain mass throughout their first decade of life.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forequarters of the eland are notably larger and more developed than the hindquarters, a feature that allows the animal to clear high obstacles and provides the power necessary for digging or pushing over vegetation.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Coat and Coloration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coat of the Livingstone eland is typically a light tan to tawny color in younger individuals, transitioning to a striking bluish-grey in older bulls—a phenomenon that has led to the colloquial term "Blue Bull".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color change is not merely a change in hair pigment but is often caused by the thinning of the hair, allowing the dark skin beneath to show through as the animal ages.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primary differentiator for the Livingstone subspecies is its vertical white striping. Unlike the Cape eland, which may be entirely without stripes or possess only faint markings, the Livingstone variant typically displays 6 to 12 thin white stripes (approximately 9-12 mm wide) on each side of its flanks.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These stripes tend to fade with age as the bull's coat darkens and greyish tones predominate.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Cranial Features and Horn Morphology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head of the eland is relatively small for its body size, yet it carries several distinctive features. Both sexes possess horns that spiral tightly from the base, though the morphology differs significantly between males and females.</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Male Horns:</w:t>
      </w:r>
      <w:r w:rsidDel="00000000" w:rsidR="00000000" w:rsidRPr="00000000">
        <w:rPr>
          <w:rFonts w:ascii="Google Sans Text" w:cs="Google Sans Text" w:eastAsia="Google Sans Text" w:hAnsi="Google Sans Text"/>
          <w:color w:val="1f1f1f"/>
          <w:rtl w:val="0"/>
        </w:rPr>
        <w:t xml:space="preserve"> Shorter, thicker, and more massive than those of the females. The spiral is tighter and the horn is used primarily for wrestling with rivals.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Female Horns:</w:t>
      </w:r>
      <w:r w:rsidDel="00000000" w:rsidR="00000000" w:rsidRPr="00000000">
        <w:rPr>
          <w:rFonts w:ascii="Google Sans Text" w:cs="Google Sans Text" w:eastAsia="Google Sans Text" w:hAnsi="Google Sans Text"/>
          <w:color w:val="1f1f1f"/>
          <w:rtl w:val="0"/>
        </w:rPr>
        <w:t xml:space="preserve"> Thinner and often longer than those of the bulls. These are effectively used for defense against predators.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Mop:</w:t>
      </w:r>
      <w:r w:rsidDel="00000000" w:rsidR="00000000" w:rsidRPr="00000000">
        <w:rPr>
          <w:rFonts w:ascii="Google Sans Text" w:cs="Google Sans Text" w:eastAsia="Google Sans Text" w:hAnsi="Google Sans Text"/>
          <w:color w:val="1f1f1f"/>
          <w:rtl w:val="0"/>
        </w:rPr>
        <w:t xml:space="preserve"> Mature bulls develop a dense, chocolate-brown to black tuft of hair on their foreheads. This "mop" becomes more prominent with age and is a key indicator of social dominance and maturity.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Face Markings:</w:t>
      </w:r>
      <w:r w:rsidDel="00000000" w:rsidR="00000000" w:rsidRPr="00000000">
        <w:rPr>
          <w:rFonts w:ascii="Google Sans Text" w:cs="Google Sans Text" w:eastAsia="Google Sans Text" w:hAnsi="Google Sans Text"/>
          <w:color w:val="1f1f1f"/>
          <w:rtl w:val="0"/>
        </w:rPr>
        <w:t xml:space="preserve"> Some populations exhibit a white chevron above the eyes or white streaks below the eyes, further distinguishing them from other regional variants.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Thermoregulation and the Dewlap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eland features a prominent dewlap—a large fold of loose skin hanging from the throat and neck. This structure is heavily vascularized and is thought to play a critical role in thermoregulation by facilitating heat dissipation through surface cooling.</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Old bulls often have a tuft of black hair growing from the bottom of the dewlap, which produces a characteristic swishing sound as the animal moves.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Physiologically, the eland is one of the most adaptable ruminants in Africa. It possesses the ability to conserve water by allowing its body temperature to rise as much as $7^{\circ} \text{C}$ ($13.5^{\circ} \text{F}$) during the heat of the day, reducing the need for evaporative cooling.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Behavioral Ecology and Social Structures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Understanding the behavior of the Livingstone eland is essential for effective game management and the successful tracking of the animal during hunting expeditions. Despite their massive size, elands are notoriously elusive and possess a heightened state of alertness.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Daily Activity and Habitat Use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Livingstone elands are primarily crepuscular and nocturnal, being most active during the cooler hours of the early morning and late afternoon.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 regions with high daytime temperatures or significant human presence, they may become almost exclusively nocturnal, retreating into dense woodland or thickets during the day to ruminate and avoid detection.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Their habitat preference is remarkably broad, spanning open savannas, sparse forests, brushlands, and even semi-desert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they generally avoid dense, closed-canopy forests and true deserts, preferring ecotones where they can access both grazing and browsing resources.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Elands are known as "great wanderers," often moving vast distances in response to seasonal changes in forage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Social Dynamics and Reproduction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Elands form social groups that can range in size from a few individuals to temporary aggregations of several hundred.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Nursery Herds:</w:t>
      </w:r>
      <w:r w:rsidDel="00000000" w:rsidR="00000000" w:rsidRPr="00000000">
        <w:rPr>
          <w:rFonts w:ascii="Google Sans Text" w:cs="Google Sans Text" w:eastAsia="Google Sans Text" w:hAnsi="Google Sans Text"/>
          <w:color w:val="1f1f1f"/>
          <w:rtl w:val="0"/>
        </w:rPr>
        <w:t xml:space="preserve"> Composed of cows and their young. These herds often utilize a "creche" system where calves stay together in groups of their peers, often guarded by a few adult females while the others feed.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Bachelor Groups:</w:t>
      </w:r>
      <w:r w:rsidDel="00000000" w:rsidR="00000000" w:rsidRPr="00000000">
        <w:rPr>
          <w:rFonts w:ascii="Google Sans Text" w:cs="Google Sans Text" w:eastAsia="Google Sans Text" w:hAnsi="Google Sans Text"/>
          <w:color w:val="1f1f1f"/>
          <w:rtl w:val="0"/>
        </w:rPr>
        <w:t xml:space="preserve"> Young and non-dominant males often form their own cohorts, living on the periphery of larger nursery herds.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Dominance Hierarchy:</w:t>
      </w:r>
      <w:r w:rsidDel="00000000" w:rsidR="00000000" w:rsidRPr="00000000">
        <w:rPr>
          <w:rFonts w:ascii="Google Sans Text" w:cs="Google Sans Text" w:eastAsia="Google Sans Text" w:hAnsi="Google Sans Text"/>
          <w:color w:val="1f1f1f"/>
          <w:rtl w:val="0"/>
        </w:rPr>
        <w:t xml:space="preserve"> Adult bulls follow a strict dominance hierarchy. Access to breeding females is determined by size, age, and physical condition.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Dominance is communicated through visual displays, acoustic signals, and occasional physical wrestling with the horns.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Reproduction can occur year-round, though regional births often peak during the wet season when nutrition is at its highest. In Zambia, for instance, young are frequently born in July and August.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Gestation lasts approximately 8.5 to 9 months, almost always resulting in a single calf. Calves are weaned by six months and reach sexual maturity at around three years of age.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Acoustic Communication: The Clicking Phenomenon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unique behavioral and physiological feature of the Livingstone eland is the loud clicking sound produced by mature bulls as they walk. This sound, which can be heard from a distance of up to one mile, was long thought to be caused by the hooves splaying and snapping together.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However, recent veterinary research has confirmed that the sound is actually produced by a tendon sliding over the bones of the front carpal (knee) joint.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 bull steps forward and the joint flexes, the tendon snaps across the bone, vibrating like a string. The frequency of the click is a "honest signal" of the bull's size; as the animal grows, the tendon becomes longer and thicker, resulting in a deeper, lower-frequency click.</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allows other bulls to assess a rival's size and fighting potential without direct physical contact, serving as a primary mechanism for maintaining social order.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Diet and Nutritional Requirements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intermediate feeders, elands possess a digestive system capable of handling a variety of plant materials, which contributes to their high adaptability across different African biomes.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Foraging Habits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eland's diet is primarily composed of browse, including leaves, shrubs, and bushes, though they will readily consume grasses when they are green and high in protein.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are known to use their powerful horns to break high branches that are otherwise out of reach, and they have been observed using their mass to push over small trees to access tender foliage.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Food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Seasonal Importance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Browse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Leaves of Mopane, Miombo, various shrubs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primary source of nutrients and water during dry seasons.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Flowering plants, young green shoots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preferred during the wet season and after fires.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Succulent fruits, wild melons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Seasonal; used as a source of energy and hydration.</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elands consume water voraciously when it is available, they are capable of abstaining from drinking for long periods by utilizing the metabolic water found in succulent plants and browse.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allows them to inhabit semi-arid regions that are unsuitable for many other large bovids.</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Tracking and the Art of Spoor Identification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professional hunter or the enthusiast tracking game on a reserve, the ability to read the "ink on paper" that is animal spoor is a vital skill. The Livingstone eland, due to its size and gait, leaves a distinct record of its movements.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Footprint Characteristics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Eland tracks are easily distinguished from other antelope by their size and rounded shape. Being "flat-footed" rather than "rim-walkers," they leave a deep, well-defined imprint even on relatively hard ground.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Approximately 114 mm in length and 95 mm in width for an adult bull.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Cloven hoof, heart-shaped but more rounded and blunt at the tip compared to kudu or impala.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Weight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Front hooves are significantly larger than the hind hooves to support the heavier forequarters.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Splaying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 soft sand or when running, the hooves splay outward, often leaving deep marks from the tips.</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Tracking eland requires an understanding of how age and environmental factors affect the spoor. For example, the tracks of a young eland can easily be mistaken for those of a mature sable or waterbuck.</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Furthermore, the depth of the track can indicate how recently the animal passed, with crisp, clean edges suggesting a very recent transit.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Broader Spoor Indicators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Tracking is more than just identifying footprints; it involves the interpretation of all signs left behind, collectively known as spoor.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Dung:</w:t>
      </w:r>
      <w:r w:rsidDel="00000000" w:rsidR="00000000" w:rsidRPr="00000000">
        <w:rPr>
          <w:rFonts w:ascii="Google Sans Text" w:cs="Google Sans Text" w:eastAsia="Google Sans Text" w:hAnsi="Google Sans Text"/>
          <w:color w:val="1f1f1f"/>
          <w:rtl w:val="0"/>
        </w:rPr>
        <w:t xml:space="preserve"> Eland droppings consist of small pellets that are often stuck together in a large, irregular mass.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size of the mass is roughly twice that of a sable's.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Vegetation:</w:t>
      </w:r>
      <w:r w:rsidDel="00000000" w:rsidR="00000000" w:rsidRPr="00000000">
        <w:rPr>
          <w:rFonts w:ascii="Google Sans Text" w:cs="Google Sans Text" w:eastAsia="Google Sans Text" w:hAnsi="Google Sans Text"/>
          <w:color w:val="1f1f1f"/>
          <w:rtl w:val="0"/>
        </w:rPr>
        <w:t xml:space="preserve"> Broken branches at a height of 1.5 to 2 meters often indicate eland feeding. Trampled grass and zigzagging hoof prints can suggest a startled animal or a herd performing evasive maneuvers.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Scent:</w:t>
      </w:r>
      <w:r w:rsidDel="00000000" w:rsidR="00000000" w:rsidRPr="00000000">
        <w:rPr>
          <w:rFonts w:ascii="Google Sans Text" w:cs="Google Sans Text" w:eastAsia="Google Sans Text" w:hAnsi="Google Sans Text"/>
          <w:color w:val="1f1f1f"/>
          <w:rtl w:val="0"/>
        </w:rPr>
        <w:t xml:space="preserve"> In dense brush, the scent of the animals may be carried on the wind, providing a final clue to their proximity.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Sporting Pursuit: Hunting the Livingstone Eland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Livingstone eland is one of the most challenging and rewarding trophies to pursue in the African bush. Their alertness and nomadic habits make them a difficult target even for experienced hunters.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Hunting Tactics and Stalking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common and respected method of hunting eland is the "walk and stalk." This typically begins with the location of fresh tracks at a waterhole or across a road, followed by a persistent pursuit on foot.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Patience and Persistence:</w:t>
      </w:r>
      <w:r w:rsidDel="00000000" w:rsidR="00000000" w:rsidRPr="00000000">
        <w:rPr>
          <w:rFonts w:ascii="Google Sans Text" w:cs="Google Sans Text" w:eastAsia="Google Sans Text" w:hAnsi="Google Sans Text"/>
          <w:color w:val="1f1f1f"/>
          <w:rtl w:val="0"/>
        </w:rPr>
        <w:t xml:space="preserve"> A hunt for a trophy eland often requires a minimum of three to five days. Because they are "great wanderers," hunters must be prepared to walk several miles a day to catch up with a moving herd.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Stealth:</w:t>
      </w:r>
      <w:r w:rsidDel="00000000" w:rsidR="00000000" w:rsidRPr="00000000">
        <w:rPr>
          <w:rFonts w:ascii="Google Sans Text" w:cs="Google Sans Text" w:eastAsia="Google Sans Text" w:hAnsi="Google Sans Text"/>
          <w:color w:val="1f1f1f"/>
          <w:rtl w:val="0"/>
        </w:rPr>
        <w:t xml:space="preserve"> Elands are exceptionally alert. The crack of a single twig or a shift in the wind can cause a herd to depart at a trot that they can maintain indefinitely.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Group Vigilance:</w:t>
      </w:r>
      <w:r w:rsidDel="00000000" w:rsidR="00000000" w:rsidRPr="00000000">
        <w:rPr>
          <w:rFonts w:ascii="Google Sans Text" w:cs="Google Sans Text" w:eastAsia="Google Sans Text" w:hAnsi="Google Sans Text"/>
          <w:color w:val="1f1f1f"/>
          <w:rtl w:val="0"/>
        </w:rPr>
        <w:t xml:space="preserve"> When hunting a herd, the hunter must contend with dozens of pairs of eyes. It is often easier to stalk a solitary "Blue Bull" than it is to approach a nursery herd.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Bow Hunting Considerations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Bow hunting eland is possible but requires extreme patience and precision. Given the animal's thick hide and massive muscle mass, the bow hunter must wait for a perfect broadside shot at close range (typically under 30 yards) and utilize heavy arrows with high kinetic energy to ensure a humane kill.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Ballistics, Rifles, and Gear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Selecting the appropriate firearm and ammunition is critical when hunting an animal that can weigh as much as a small buffalo. A "one-shot" kill is the goal for any ethical hunter, necessitating the use of high-performance gear.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Rifle Caliber Selection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legal minimum for hunting large antelope in many South African provinces is.270, but for an animal of the eland's size, most professional hunters recommend a larger caliber to ensure adequate penetration and shock.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 Win, 6.5mm Creedmoor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Only for smaller cows or with perfect shot placement.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.30-06 Springfield,.308 Win, 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Suitable for all elands with heavy, bonded bullets.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Win Mag,.338 Win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Preferred for large bulls to ensure exit wounds and clear blood trails.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Dangerous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.375 H&amp;H Mag,.416 Rigby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Excellent for thick brush where shots may be taken at shorter ranges.</w:t>
            </w:r>
          </w:p>
        </w:tc>
      </w:tr>
    </w:tbl>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Ammunition and Projectile Choice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bullet is arguably more important than the caliber itself. Eland have heavy bone structures and thick muscles that can cause standard soft-point bullets to fragment prematurely.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Bonded Bullets:</w:t>
      </w:r>
      <w:r w:rsidDel="00000000" w:rsidR="00000000" w:rsidRPr="00000000">
        <w:rPr>
          <w:rFonts w:ascii="Google Sans Text" w:cs="Google Sans Text" w:eastAsia="Google Sans Text" w:hAnsi="Google Sans Text"/>
          <w:color w:val="1f1f1f"/>
          <w:rtl w:val="0"/>
        </w:rPr>
        <w:t xml:space="preserve"> Projectiles like the Hornady CX, Swift A-Frame, or Nosler Partition are designed for controlled expansion and high weight retention. These ensure that the bullet reaches the vital organs even if it encounters a rib or a shoulder bone.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Bullet Weight:</w:t>
      </w:r>
      <w:r w:rsidDel="00000000" w:rsidR="00000000" w:rsidRPr="00000000">
        <w:rPr>
          <w:rFonts w:ascii="Google Sans Text" w:cs="Google Sans Text" w:eastAsia="Google Sans Text" w:hAnsi="Google Sans Text"/>
          <w:color w:val="1f1f1f"/>
          <w:rtl w:val="0"/>
        </w:rPr>
        <w:t xml:space="preserve"> For.30 caliber rifles, a weight of 180 to 220 grains is recommended.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Non-Lead Options:</w:t>
      </w:r>
      <w:r w:rsidDel="00000000" w:rsidR="00000000" w:rsidRPr="00000000">
        <w:rPr>
          <w:rFonts w:ascii="Google Sans Text" w:cs="Google Sans Text" w:eastAsia="Google Sans Text" w:hAnsi="Google Sans Text"/>
          <w:color w:val="1f1f1f"/>
          <w:rtl w:val="0"/>
        </w:rPr>
        <w:t xml:space="preserve"> Non-lead ammunition is increasingly popular as it tends to stay together and punch through, leaving a smaller wound cavity in the meat while ensuring deep penetration.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Essential Field Gear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Stalking in the African bush requires specialized equipment to handle the terrain and variable weather conditions.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Optics:</w:t>
      </w:r>
      <w:r w:rsidDel="00000000" w:rsidR="00000000" w:rsidRPr="00000000">
        <w:rPr>
          <w:rFonts w:ascii="Google Sans Text" w:cs="Google Sans Text" w:eastAsia="Google Sans Text" w:hAnsi="Google Sans Text"/>
          <w:color w:val="1f1f1f"/>
          <w:rtl w:val="0"/>
        </w:rPr>
        <w:t xml:space="preserve"> High-quality 8x42 or 10x42 binoculars are essential for spotting game and judging trophy quality from a distance.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 laser rangefinder is also vital for compensating for the animal's large size, which can often lead hunters to underestimate distance.</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Shooting Sticks:</w:t>
      </w:r>
      <w:r w:rsidDel="00000000" w:rsidR="00000000" w:rsidRPr="00000000">
        <w:rPr>
          <w:rFonts w:ascii="Google Sans Text" w:cs="Google Sans Text" w:eastAsia="Google Sans Text" w:hAnsi="Google Sans Text"/>
          <w:color w:val="1f1f1f"/>
          <w:rtl w:val="0"/>
        </w:rPr>
        <w:t xml:space="preserve"> Essential for stability during standing shots in the bush.</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Clothing:</w:t>
      </w:r>
      <w:r w:rsidDel="00000000" w:rsidR="00000000" w:rsidRPr="00000000">
        <w:rPr>
          <w:rFonts w:ascii="Google Sans Text" w:cs="Google Sans Text" w:eastAsia="Google Sans Text" w:hAnsi="Google Sans Text"/>
          <w:color w:val="1f1f1f"/>
          <w:rtl w:val="0"/>
        </w:rPr>
        <w:t xml:space="preserve"> Breathable, moisture-wicking fabrics in earth tones (khaki or olive) are preferred. Fabrics must be silent—avoid rustling synthetic materials that can alert the game.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Footwear:</w:t>
      </w:r>
      <w:r w:rsidDel="00000000" w:rsidR="00000000" w:rsidRPr="00000000">
        <w:rPr>
          <w:rFonts w:ascii="Google Sans Text" w:cs="Google Sans Text" w:eastAsia="Google Sans Text" w:hAnsi="Google Sans Text"/>
          <w:color w:val="1f1f1f"/>
          <w:rtl w:val="0"/>
        </w:rPr>
        <w:t xml:space="preserve"> Well-broken-in hunting boots with good ankle support are a necessity. Flat-soled shoes are often preferred for the final stalk as they make less noise.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Anatomy and Shot Placement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Ethical hunting relies on an intimate knowledge of the animal's anatomy. The vital organs of an eland are located slightly further forward than those of North American big game, situated primarily between the shoulders.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Broadside Shot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broadside shot provides the largest target area for the heart and lungs and is the preferred angle for both novice and experienced hunters.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Vertical Line:</w:t>
      </w:r>
      <w:r w:rsidDel="00000000" w:rsidR="00000000" w:rsidRPr="00000000">
        <w:rPr>
          <w:rFonts w:ascii="Google Sans Text" w:cs="Google Sans Text" w:eastAsia="Google Sans Text" w:hAnsi="Google Sans Text"/>
          <w:color w:val="1f1f1f"/>
          <w:rtl w:val="0"/>
        </w:rPr>
        <w:t xml:space="preserve"> Align the crosshairs with the back of the front leg.</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Horizontal Line:</w:t>
      </w:r>
      <w:r w:rsidDel="00000000" w:rsidR="00000000" w:rsidRPr="00000000">
        <w:rPr>
          <w:rFonts w:ascii="Google Sans Text" w:cs="Google Sans Text" w:eastAsia="Google Sans Text" w:hAnsi="Google Sans Text"/>
          <w:color w:val="1f1f1f"/>
          <w:rtl w:val="0"/>
        </w:rPr>
        <w:t xml:space="preserve"> Aim one-third ($1/3$) of the way up from the bottom of the chest cavity.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This shot typically strikes the top of the heart and the center of the lungs, providing a quick, humane kill and often breaking the shoulder on the opposite side to prevent the animal from running.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Challenging Angles</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Quartering-Away:</w:t>
      </w:r>
      <w:r w:rsidDel="00000000" w:rsidR="00000000" w:rsidRPr="00000000">
        <w:rPr>
          <w:rFonts w:ascii="Google Sans Text" w:cs="Google Sans Text" w:eastAsia="Google Sans Text" w:hAnsi="Google Sans Text"/>
          <w:color w:val="1f1f1f"/>
          <w:rtl w:val="0"/>
        </w:rPr>
        <w:t xml:space="preserve"> Aim for the opposite shoulder. The bullet will enter behind the ribs and pass through the heart-lung area.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Quartering-Toward:</w:t>
      </w:r>
      <w:r w:rsidDel="00000000" w:rsidR="00000000" w:rsidRPr="00000000">
        <w:rPr>
          <w:rFonts w:ascii="Google Sans Text" w:cs="Google Sans Text" w:eastAsia="Google Sans Text" w:hAnsi="Google Sans Text"/>
          <w:color w:val="1f1f1f"/>
          <w:rtl w:val="0"/>
        </w:rPr>
        <w:t xml:space="preserve"> Higher risk of hitting the heavy scapula. Aim slightly forward of the shoulder to reach the vitals. This shot is generally not recommended for archery hunters.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 Shot:</w:t>
      </w:r>
      <w:r w:rsidDel="00000000" w:rsidR="00000000" w:rsidRPr="00000000">
        <w:rPr>
          <w:rFonts w:ascii="Google Sans Text" w:cs="Google Sans Text" w:eastAsia="Google Sans Text" w:hAnsi="Google Sans Text"/>
          <w:color w:val="1f1f1f"/>
          <w:rtl w:val="0"/>
        </w:rPr>
        <w:t xml:space="preserve"> Aim for the center of the chest at the base of the neck. This shot requires a high-velocity rifle and a bullet capable of deep penetration.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Brain/Neck Shots:</w:t>
      </w:r>
      <w:r w:rsidDel="00000000" w:rsidR="00000000" w:rsidRPr="00000000">
        <w:rPr>
          <w:rFonts w:ascii="Google Sans Text" w:cs="Google Sans Text" w:eastAsia="Google Sans Text" w:hAnsi="Google Sans Text"/>
          <w:color w:val="1f1f1f"/>
          <w:rtl w:val="0"/>
        </w:rPr>
        <w:t xml:space="preserve"> These are high-risk shots advised against by most professional hunters due to the eland's thick neck muscles and small brain size.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Trophy Standards and Evaluation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game reserve client, the trophy value of a Livingstone eland is often the culmination of the safari. Trophies are evaluated based on several criteria beyond just the length of the horns.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Record Book Requirements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two primary record-keeping bodies for African game have established minimums for entry into their registries.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Record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Points/Inches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Safari Club International (SCI)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77 - 79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 of the length of both horns and their circumferences at the 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Rowland Ward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Length of the longest horn measured along the spiral.</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world record for a Livingstone eland in the Rowland Ward records stands at 44 2/8 inches, while the Cape eland record is slightly higher at 47 4/8 inches.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Field Judging for Maturity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"good" horn length is generally considered to be 30 to 34 inches, but for many hunters, the mass of the horns and the characteristics of the bull are equally important.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Horn Mass:</w:t>
      </w:r>
      <w:r w:rsidDel="00000000" w:rsidR="00000000" w:rsidRPr="00000000">
        <w:rPr>
          <w:rFonts w:ascii="Google Sans Text" w:cs="Google Sans Text" w:eastAsia="Google Sans Text" w:hAnsi="Google Sans Text"/>
          <w:color w:val="1f1f1f"/>
          <w:rtl w:val="0"/>
        </w:rPr>
        <w:t xml:space="preserve"> Older bulls have thick, heavily-ridged horns. The tips may be worn down ("broomed") from years of use, but the mass at the base indicates an old, mature animal.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Mop and Mask:</w:t>
      </w:r>
      <w:r w:rsidDel="00000000" w:rsidR="00000000" w:rsidRPr="00000000">
        <w:rPr>
          <w:rFonts w:ascii="Google Sans Text" w:cs="Google Sans Text" w:eastAsia="Google Sans Text" w:hAnsi="Google Sans Text"/>
          <w:color w:val="1f1f1f"/>
          <w:rtl w:val="0"/>
        </w:rPr>
        <w:t xml:space="preserve"> A dark, prominent mop of hair on the forehead and a dark face mask are indicators of a dominant bull.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"Blue" Coat:</w:t>
      </w:r>
      <w:r w:rsidDel="00000000" w:rsidR="00000000" w:rsidRPr="00000000">
        <w:rPr>
          <w:rFonts w:ascii="Google Sans Text" w:cs="Google Sans Text" w:eastAsia="Google Sans Text" w:hAnsi="Google Sans Text"/>
          <w:color w:val="1f1f1f"/>
          <w:rtl w:val="0"/>
        </w:rPr>
        <w:t xml:space="preserve"> The greyish-blue tint of the coat is the most reliable indicator of an old "Blue Bull".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Gastronomy: Meat Processing and Quality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Eland meat is widely considered the finest of all African venison. It is frequently compared to high-quality beef but with a lower fat content and a more complex flavor profile.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Nutritional Composition and Health Benefits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Eland meat fits modern health-conscious diets perfectly, offering high protein levels with minimal intramuscular fat (IMF).</w:t>
      </w:r>
      <w:r w:rsidDel="00000000" w:rsidR="00000000" w:rsidRPr="00000000">
        <w:rPr>
          <w:rFonts w:ascii="Google Sans Text" w:cs="Google Sans Text" w:eastAsia="Google Sans Text" w:hAnsi="Google Sans Text"/>
          <w:color w:val="444746"/>
          <w:sz w:val="24"/>
          <w:szCs w:val="24"/>
          <w:vertAlign w:val="superscript"/>
          <w:rtl w:val="0"/>
        </w:rPr>
        <w:t xml:space="preserve">8</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Eland (Taurotragus oryx)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Intensive Fat Beef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Fat (g/100g)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Protein (g/100g)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PUFA (g/100g fat)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Calories (kcal/100g)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230</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meat contains a higher proportion of polyunsaturated fatty acids (PUFAs) than beef, including essential omega-3 and omega-6 fatty acids.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However, the low fat content means the meat is susceptible to drying out during cooking and requires careful preparation.</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Primary Meat Cuts and Culinary Uses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butchery of an eland is similar to that of a bovine, with the carcass providing a massive yield of high-quality meat.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Fillet and Loin:</w:t>
      </w:r>
      <w:r w:rsidDel="00000000" w:rsidR="00000000" w:rsidRPr="00000000">
        <w:rPr>
          <w:rFonts w:ascii="Google Sans Text" w:cs="Google Sans Text" w:eastAsia="Google Sans Text" w:hAnsi="Google Sans Text"/>
          <w:color w:val="1f1f1f"/>
          <w:rtl w:val="0"/>
        </w:rPr>
        <w:t xml:space="preserve"> The most tender cuts, located along the back. These are ideal for steaks, stir-fry, or </w:t>
      </w:r>
      <w:r w:rsidDel="00000000" w:rsidR="00000000" w:rsidRPr="00000000">
        <w:rPr>
          <w:rFonts w:ascii="Google Sans Text" w:cs="Google Sans Text" w:eastAsia="Google Sans Text" w:hAnsi="Google Sans Text"/>
          <w:i w:val="1"/>
          <w:iCs w:val="1"/>
          <w:color w:val="1f1f1f"/>
          <w:rtl w:val="0"/>
        </w:rPr>
        <w:t xml:space="preserve">pavés</w:t>
      </w:r>
      <w:r w:rsidDel="00000000" w:rsidR="00000000" w:rsidRPr="00000000">
        <w:rPr>
          <w:rFonts w:ascii="Google Sans Text" w:cs="Google Sans Text" w:eastAsia="Google Sans Text" w:hAnsi="Google Sans Text"/>
          <w:color w:val="1f1f1f"/>
          <w:rtl w:val="0"/>
        </w:rPr>
        <w:t xml:space="preserve">. They should be cooked quickly at high heat and served medium-rare to maintain tenderness.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Silverside and Topside:</w:t>
      </w:r>
      <w:r w:rsidDel="00000000" w:rsidR="00000000" w:rsidRPr="00000000">
        <w:rPr>
          <w:rFonts w:ascii="Google Sans Text" w:cs="Google Sans Text" w:eastAsia="Google Sans Text" w:hAnsi="Google Sans Text"/>
          <w:color w:val="1f1f1f"/>
          <w:rtl w:val="0"/>
        </w:rPr>
        <w:t xml:space="preserve"> Large, lean cuts from the hindquarters. These are frequently used for making </w:t>
      </w:r>
      <w:r w:rsidDel="00000000" w:rsidR="00000000" w:rsidRPr="00000000">
        <w:rPr>
          <w:rFonts w:ascii="Google Sans Text" w:cs="Google Sans Text" w:eastAsia="Google Sans Text" w:hAnsi="Google Sans Text"/>
          <w:i w:val="1"/>
          <w:i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or can be slow-cooked to break down the connective tissue.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Shin and Neck:</w:t>
      </w:r>
      <w:r w:rsidDel="00000000" w:rsidR="00000000" w:rsidRPr="00000000">
        <w:rPr>
          <w:rFonts w:ascii="Google Sans Text" w:cs="Google Sans Text" w:eastAsia="Google Sans Text" w:hAnsi="Google Sans Text"/>
          <w:color w:val="1f1f1f"/>
          <w:rtl w:val="0"/>
        </w:rPr>
        <w:t xml:space="preserve"> Tougher cuts with higher collagen content. These are perfect for slow-cooking in stews or potjies, where the collagen melts into a rich sauce.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Trimmings:</w:t>
      </w:r>
      <w:r w:rsidDel="00000000" w:rsidR="00000000" w:rsidRPr="00000000">
        <w:rPr>
          <w:rFonts w:ascii="Google Sans Text" w:cs="Google Sans Text" w:eastAsia="Google Sans Text" w:hAnsi="Google Sans Text"/>
          <w:color w:val="1f1f1f"/>
          <w:rtl w:val="0"/>
        </w:rPr>
        <w:t xml:space="preserve"> Used for lean mince or </w:t>
      </w:r>
      <w:r w:rsidDel="00000000" w:rsidR="00000000" w:rsidRPr="00000000">
        <w:rPr>
          <w:rFonts w:ascii="Google Sans Text" w:cs="Google Sans Text" w:eastAsia="Google Sans Text" w:hAnsi="Google Sans Text"/>
          <w:i w:val="1"/>
          <w:iCs w:val="1"/>
          <w:color w:val="1f1f1f"/>
          <w:rtl w:val="0"/>
        </w:rPr>
        <w:t xml:space="preserve">droëwors</w:t>
      </w:r>
      <w:r w:rsidDel="00000000" w:rsidR="00000000" w:rsidRPr="00000000">
        <w:rPr>
          <w:rFonts w:ascii="Google Sans Text" w:cs="Google Sans Text" w:eastAsia="Google Sans Text" w:hAnsi="Google Sans Text"/>
          <w:color w:val="1f1f1f"/>
          <w:rtl w:val="0"/>
        </w:rPr>
        <w:t xml:space="preserve">. To ensure juicy burgers or sausages, extra beef fat is often added to the lean eland meat (typically a 20% fat ratio).</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Traditional South African Preparations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part of the heritage of the region, eland meat is central to several traditional preservation methods.</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Slices of meat are marinated in vinegar (usually malt or red wine) and spiced with salt, crushed coriander seeds, and black pepper before being air-dried. Eland biltong is prized for its rich, gamey flavor and satisfying texture.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Droëwors:</w:t>
      </w:r>
      <w:r w:rsidDel="00000000" w:rsidR="00000000" w:rsidRPr="00000000">
        <w:rPr>
          <w:rFonts w:ascii="Google Sans Text" w:cs="Google Sans Text" w:eastAsia="Google Sans Text" w:hAnsi="Google Sans Text"/>
          <w:color w:val="1f1f1f"/>
          <w:rtl w:val="0"/>
        </w:rPr>
        <w:t xml:space="preserve"> A dried sausage based on the </w:t>
      </w:r>
      <w:r w:rsidDel="00000000" w:rsidR="00000000" w:rsidRPr="00000000">
        <w:rPr>
          <w:rFonts w:ascii="Google Sans Text" w:cs="Google Sans Text" w:eastAsia="Google Sans Text" w:hAnsi="Google Sans Text"/>
          <w:i w:val="1"/>
          <w:iCs w:val="1"/>
          <w:color w:val="1f1f1f"/>
          <w:rtl w:val="0"/>
        </w:rPr>
        <w:t xml:space="preserve">boerewors</w:t>
      </w:r>
      <w:r w:rsidDel="00000000" w:rsidR="00000000" w:rsidRPr="00000000">
        <w:rPr>
          <w:rFonts w:ascii="Google Sans Text" w:cs="Google Sans Text" w:eastAsia="Google Sans Text" w:hAnsi="Google Sans Text"/>
          <w:color w:val="1f1f1f"/>
          <w:rtl w:val="0"/>
        </w:rPr>
        <w:t xml:space="preserve"> recipe. It is essential to avoid using pork fat in droëwors as it can go rancid during the drying process; instead, high-quality beef fat is used to maintain moisture.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Game Ranch Management and Conservation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Livingstone eland is a cornerstone species for many game reserves and hunting farms. Their presence adds significant ecological and economic value to any property.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Conservation Status and Threats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Currently, the common eland is not endangered, with a total population estimate of approximately 136,000.</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However, they are listed as "Conservation Dependent" or "Lower Risk" by the IUCN, reflecting the importance of protected areas and private reserves in their survival.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Threats:</w:t>
      </w:r>
      <w:r w:rsidDel="00000000" w:rsidR="00000000" w:rsidRPr="00000000">
        <w:rPr>
          <w:rFonts w:ascii="Google Sans Text" w:cs="Google Sans Text" w:eastAsia="Google Sans Text" w:hAnsi="Google Sans Text"/>
          <w:color w:val="1f1f1f"/>
          <w:rtl w:val="0"/>
        </w:rPr>
        <w:t xml:space="preserve"> Habitat loss due to human expansion, illegal poaching for meat, and human-wildlife conflict are the leading causes of population decline in some regions.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Reintroduction:</w:t>
      </w:r>
      <w:r w:rsidDel="00000000" w:rsidR="00000000" w:rsidRPr="00000000">
        <w:rPr>
          <w:rFonts w:ascii="Google Sans Text" w:cs="Google Sans Text" w:eastAsia="Google Sans Text" w:hAnsi="Google Sans Text"/>
          <w:color w:val="1f1f1f"/>
          <w:rtl w:val="0"/>
        </w:rPr>
        <w:t xml:space="preserve"> The species has been successfully reintroduced to areas in Zimbabwe and Swaziland where it had previously become extinct.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Role of Sustainable Hunting</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Trophy hunting plays a vital role in the conservation of the Livingstone eland. Approximately 30% of the population lives on private land, where their value as a trophy animal incentivizes landowners to preserve natural habitats rather than converting them to cattle ranching or agriculture.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Income from hunting permits is often reinvested into anti-poaching efforts, habitat restoration, and community development programs.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Management Considerations for Game Farms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game reserve looking to maintain a healthy population of Livingstone eland, several factors must be considered:</w:t>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Fencing:</w:t>
      </w:r>
      <w:r w:rsidDel="00000000" w:rsidR="00000000" w:rsidRPr="00000000">
        <w:rPr>
          <w:rFonts w:ascii="Google Sans Text" w:cs="Google Sans Text" w:eastAsia="Google Sans Text" w:hAnsi="Google Sans Text"/>
          <w:color w:val="1f1f1f"/>
          <w:rtl w:val="0"/>
        </w:rPr>
        <w:t xml:space="preserve"> Elands are capable of jumping $2.5 \text{ to } 3 \text{ meters}$. Standard game fencing must be sufficiently high and well-maintained to contain them, though they are generally less prone to "breaking out" than species like the kudu if their nutritional needs are met.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Water Access:</w:t>
      </w:r>
      <w:r w:rsidDel="00000000" w:rsidR="00000000" w:rsidRPr="00000000">
        <w:rPr>
          <w:rFonts w:ascii="Google Sans Text" w:cs="Google Sans Text" w:eastAsia="Google Sans Text" w:hAnsi="Google Sans Text"/>
          <w:color w:val="1f1f1f"/>
          <w:rtl w:val="0"/>
        </w:rPr>
        <w:t xml:space="preserve"> While they can survive in arid conditions, providing regular access to clean water will keep herds within specific ranges and improve the overall health and horn growth of the bulls.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Habitat Mosaic:</w:t>
      </w:r>
      <w:r w:rsidDel="00000000" w:rsidR="00000000" w:rsidRPr="00000000">
        <w:rPr>
          <w:rFonts w:ascii="Google Sans Text" w:cs="Google Sans Text" w:eastAsia="Google Sans Text" w:hAnsi="Google Sans Text"/>
          <w:color w:val="1f1f1f"/>
          <w:rtl w:val="0"/>
        </w:rPr>
        <w:t xml:space="preserve"> A mix of open grassland for grazing and dense woodland for browsing and cover is ideal. Maintaining a diverse range of flowering plants and shrubs will ensure a year-round food supply.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Stocking Rates:</w:t>
      </w:r>
      <w:r w:rsidDel="00000000" w:rsidR="00000000" w:rsidRPr="00000000">
        <w:rPr>
          <w:rFonts w:ascii="Google Sans Text" w:cs="Google Sans Text" w:eastAsia="Google Sans Text" w:hAnsi="Google Sans Text"/>
          <w:color w:val="1f1f1f"/>
          <w:rtl w:val="0"/>
        </w:rPr>
        <w:t xml:space="preserve"> Due to their massive size, elands have a high forage requirement. Overstocking can lead to habitat degradation, particularly the destruction of slow-growing trees and shrubs.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the Livingstone eland is an animal of remarkable physical power, sophisticated social behavior, and significant economic value. For the client of a hunting farm or game reserve, the opportunity to observe or pursue this "Blue Bull" of the plains is a highlights of the African experience. By understanding the intricate details of their biology, the science of their spoor, and the technical requirements of their sporting pursuit, managers can ensure the continued success and sustainability of this magnificent subspecies across its historic range.</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Livingstone Eland - Book an Endorsed Hunt - Craig Boddington,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https://www.craigboddington.com/species/livingstone-eland</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Livingstone Eland | Online Record Book Preview,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http://www.scirecordbook.org/livingstone-eland/</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eland - Wikipedia,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https://en.wikipedia.org/wiki/Common_eland</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Livingstone Eland information - Rust de Winter Safaris,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https://www.rustdewintersafaris.com/eland--livingstone-information</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Eland (Tragelaphus oryx) - ResearchGate,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https://www.researchgate.net/publication/312231892_Eland_Tragelaphus_oryx</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https://www.researchgate.net/publication/312231892_Eland_Tragelaphus_oryx/</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Eland: Your Ultimate Guide To Africa's Giant (2025) - Wesco Safaris,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https://wescosafaris.com/hunting-eland-your-ultimate-guide-2025/</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meat quality between eland (Taurotragus oryx) and ...,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https://www.researchgate.net/publication/255968672_Comparison_of_meat_quality_between_eland_Taurotragus_oryx_and_cattle_Bos_taurus_raised_under_similar_conditions</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Eland Facts and Information | United Parks &amp; Resorts - Seaworld.org,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https://seaworld.org/animals/facts/mammals/common-eland/</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Eland | African Wildlife Foundation,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https://www.awf.org/wildlife-conservation/eland</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Livingstone's Eland,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http://www.wild-about-you.com/GameLivingstoneEland.htm</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Eland Sounds | Wild Ambience Nature Sounds,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https://wildambience.com/wildlife-sounds/common-eland/</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Newsletter Wildlife Vets Namibia - September,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https://www.wildlifevetsnamibia.com/onewebmedia/2023-%2009%20Newsletter%20Wildlife%20Vets%20Namibia%20-%20September.pdf</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Eland information - Rust de Winter Safaris,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https://www.rustdewintersafaris.com/cape-eland-information</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peculiar clicking &amp; swishing sounds of an Eland walking. - YouTube,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https://www.youtube.com/watch?v=dj2Fl9581HI</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February, 1954. THE IDENTIFICATION OF THE SPOOR AND DUNG OF EAST AFRICAN MAMMALS. By DR. PR HESSE PART 1. THE ANTELOPES - Biodiversity Heritage Library,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https://www.biodiversitylibrary.org/content/part/EANHS/XXII_No.3_95__107_1954_Hesse.pdf</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Tracks and Clues: How to Read the Bush Like a Ranger - Tindlovu,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https://www.tindlovu.co.za/animal-tracks-and-clues-how-to-read-the-bush-like-a-ranger/</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Kite.henley/sandbox.Reading spoor - SCOUTS South Africa Wiki,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https://scoutwiki.scouts.org.za/wiki/Kite.henley/sandbox.Reading_spoor</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https://www.kurtsafari.com/how-to-identify-and-track-spoor-on-your-african-walking-safari/</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https://www.africantravelconcept.com/identify-track-spoor-african-walking-safari/</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Hunts for Cape Eland and Livingstone Eland - Black Horn Safaris,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https://blackhornsafaris.com/eland-hunting/</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Catalogue - Cape Eland - Tundavala Hunting Safaris,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https://tundavala.com/hunting-catalogue-cape-eland/</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Must-Have Hunting Gear for South Africa | Avula Safaris - Avula ...,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https://avulasafaris.com/must-have-hunting-gear-for-south-africa-avula-safaris/</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Maximizing Meat Yield while Hunting Big Game - YouTube,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https://www.youtube.com/watch?v=KzEVuIeoEko</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 meat damage - smaller calibre or better placement? - Discussion Forums,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https://www.ballisticstudies.com/Resources/Discussion+Forums/x_forum/24/thread/6518.html</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Guide - Umlilo Safaris,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https://www.umlilosafaris.co.za/assets/Shot%20Placement%20Guide%202-0_Smaller.pdf</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Recommended Africa Hunting Equipment List,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https://biggamehuntingadventures.com/recommended-africa-hunting-equipment-list/</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 HUNTING CLOTHES - YouTube,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https://www.youtube.com/watch?v=vpg2dRKBbrg</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Essential Gear for Hunting Africa - YouTube,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https://www.youtube.com/shorts/8Ej2xQC_2ps</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 088 - Shot Placement - YouTube,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https://www.youtube.com/watch?v=N80bAkqg0go</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Anatomy &amp; Shot Placement - ELK 101 | KDFWS,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http://app.fw.ky.gov/elk101/courses/course1/chapter5.aspx</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Shots to the Vital Areas - Texas Parks and Wildlife,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https://tpwd.texas.gov/education/hunter-education/online-course/hunting-skills-1/vital-areas</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Deer Shot Placement from Any Angle - mtntough,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https://mtntough.com/blogs/mtntough-blog/deer-shot-placement</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 Page 2 | Canadian Gun Nutz,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https://www.canadiangunnutz.com/forum/threads/shot-placement.2548919/page-2</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Honoring Elands - Safari Club International,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https://safariclub.org/honoring-elands/</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Meat and meat products in human nutrition ... - Tables (part III),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https://www.fao.org/4/t0562e/t0562e0a.htm</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Beef yield guide - Animal to carcase, to primals, to muscles,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https://projectblue.blob.core.windows.net/media/Default/QSM/Tools/BeefYieldGuideBrochure_200228_WEB.pdf</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Different Cuts of Meat – A Butcher's Guide to Choosing the Right Cut,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https://www.thebarnbutchery.co.uk/blog-post/understanding-different-cuts-of-meat-a-butchers-guide-to-choosing-the-right-cut</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Biltong &amp; Droëwors Guide: Ingredients, Curing &amp; Spicing | Freddy Hirsch,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https://www.freddyhirsch.co.za/the-ultimate-guide-to-biltong-and-droewors</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Droëwors Recipe - Beef, Game Or Pork (Video) - PantsDownApronsOn,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https://www.pantsdownapronson.com/droewors-recipe/</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Droe Wors Recipe | Biltongmakers.com!,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https://www.biltongmakers.com/recipes/droe-wors-recipe/</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Biltong DIY : 5 Steps (with Pictures) - Instructables,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https://www.instructables.com/South-African-Biltong-DIY/</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Droewors Recipes: From Classic to Modern Twists - The South African Spaza Shop,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https://southafricanshop.uk/blogs/news/droewors-recipes-from-classic-to-modern-twists</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Eland – WildLife Partners, LLC,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https://wildlifepartners.com/species/eland/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afariclub.org/honoring-elands/" TargetMode="External"/><Relationship Id="rId42" Type="http://schemas.openxmlformats.org/officeDocument/2006/relationships/hyperlink" Target="https://projectblue.blob.core.windows.net/media/Default/QSM/Tools/BeefYieldGuideBrochure_200228_WEB.pdf" TargetMode="External"/><Relationship Id="rId41" Type="http://schemas.openxmlformats.org/officeDocument/2006/relationships/hyperlink" Target="https://www.fao.org/4/t0562e/t0562e0a.htm" TargetMode="External"/><Relationship Id="rId44" Type="http://schemas.openxmlformats.org/officeDocument/2006/relationships/hyperlink" Target="https://www.freddyhirsch.co.za/the-ultimate-guide-to-biltong-and-droewors" TargetMode="External"/><Relationship Id="rId43" Type="http://schemas.openxmlformats.org/officeDocument/2006/relationships/hyperlink" Target="https://www.thebarnbutchery.co.uk/blog-post/understanding-different-cuts-of-meat-a-butchers-guide-to-choosing-the-right-cut" TargetMode="External"/><Relationship Id="rId46" Type="http://schemas.openxmlformats.org/officeDocument/2006/relationships/hyperlink" Target="https://www.biltongmakers.com/recipes/droe-wors-recipe/" TargetMode="External"/><Relationship Id="rId45" Type="http://schemas.openxmlformats.org/officeDocument/2006/relationships/hyperlink" Target="https://www.pantsdownapronson.com/droewors-recip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ustdewintersafaris.com/eland--livingstone-information" TargetMode="External"/><Relationship Id="rId48" Type="http://schemas.openxmlformats.org/officeDocument/2006/relationships/hyperlink" Target="https://southafricanshop.uk/blogs/news/droewors-recipes-from-classic-to-modern-twists" TargetMode="External"/><Relationship Id="rId47" Type="http://schemas.openxmlformats.org/officeDocument/2006/relationships/hyperlink" Target="https://www.instructables.com/South-African-Biltong-DIY/" TargetMode="External"/><Relationship Id="rId49" Type="http://schemas.openxmlformats.org/officeDocument/2006/relationships/hyperlink" Target="https://wildlifepartners.com/species/eland/" TargetMode="External"/><Relationship Id="rId5" Type="http://schemas.openxmlformats.org/officeDocument/2006/relationships/styles" Target="styles.xml"/><Relationship Id="rId6" Type="http://schemas.openxmlformats.org/officeDocument/2006/relationships/hyperlink" Target="https://www.craigboddington.com/species/livingstone-eland" TargetMode="External"/><Relationship Id="rId7" Type="http://schemas.openxmlformats.org/officeDocument/2006/relationships/hyperlink" Target="http://www.scirecordbook.org/livingstone-eland/" TargetMode="External"/><Relationship Id="rId8" Type="http://schemas.openxmlformats.org/officeDocument/2006/relationships/hyperlink" Target="https://en.wikipedia.org/wiki/Common_eland" TargetMode="External"/><Relationship Id="rId31" Type="http://schemas.openxmlformats.org/officeDocument/2006/relationships/hyperlink" Target="https://www.umlilosafaris.co.za/assets/Shot%20Placement%20Guide%202-0_Smaller.pdf" TargetMode="External"/><Relationship Id="rId30" Type="http://schemas.openxmlformats.org/officeDocument/2006/relationships/hyperlink" Target="https://www.ballisticstudies.com/Resources/Discussion+Forums/x_forum/24/thread/6518.html" TargetMode="External"/><Relationship Id="rId33" Type="http://schemas.openxmlformats.org/officeDocument/2006/relationships/hyperlink" Target="https://www.youtube.com/watch?v=vpg2dRKBbrg" TargetMode="External"/><Relationship Id="rId32" Type="http://schemas.openxmlformats.org/officeDocument/2006/relationships/hyperlink" Target="https://biggamehuntingadventures.com/recommended-africa-hunting-equipment-list/" TargetMode="External"/><Relationship Id="rId35" Type="http://schemas.openxmlformats.org/officeDocument/2006/relationships/hyperlink" Target="https://www.youtube.com/watch?v=N80bAkqg0go" TargetMode="External"/><Relationship Id="rId34" Type="http://schemas.openxmlformats.org/officeDocument/2006/relationships/hyperlink" Target="https://www.youtube.com/shorts/8Ej2xQC_2ps" TargetMode="External"/><Relationship Id="rId37" Type="http://schemas.openxmlformats.org/officeDocument/2006/relationships/hyperlink" Target="https://tpwd.texas.gov/education/hunter-education/online-course/hunting-skills-1/vital-areas" TargetMode="External"/><Relationship Id="rId36" Type="http://schemas.openxmlformats.org/officeDocument/2006/relationships/hyperlink" Target="http://app.fw.ky.gov/elk101/courses/course1/chapter5.aspx" TargetMode="External"/><Relationship Id="rId39" Type="http://schemas.openxmlformats.org/officeDocument/2006/relationships/hyperlink" Target="https://www.canadiangunnutz.com/forum/threads/shot-placement.2548919/page-2" TargetMode="External"/><Relationship Id="rId38" Type="http://schemas.openxmlformats.org/officeDocument/2006/relationships/hyperlink" Target="https://mtntough.com/blogs/mtntough-blog/deer-shot-placement" TargetMode="External"/><Relationship Id="rId20" Type="http://schemas.openxmlformats.org/officeDocument/2006/relationships/hyperlink" Target="https://www.youtube.com/watch?v=dj2Fl9581HI" TargetMode="External"/><Relationship Id="rId22" Type="http://schemas.openxmlformats.org/officeDocument/2006/relationships/hyperlink" Target="https://www.tindlovu.co.za/animal-tracks-and-clues-how-to-read-the-bush-like-a-ranger/" TargetMode="External"/><Relationship Id="rId21" Type="http://schemas.openxmlformats.org/officeDocument/2006/relationships/hyperlink" Target="https://www.biodiversitylibrary.org/content/part/EANHS/XXII_No.3_95__107_1954_Hesse.pdf" TargetMode="External"/><Relationship Id="rId24" Type="http://schemas.openxmlformats.org/officeDocument/2006/relationships/hyperlink" Target="https://www.kurtsafari.com/how-to-identify-and-track-spoor-on-your-african-walking-safari/" TargetMode="External"/><Relationship Id="rId23" Type="http://schemas.openxmlformats.org/officeDocument/2006/relationships/hyperlink" Target="https://scoutwiki.scouts.org.za/wiki/Kite.henley/sandbox.Reading_spoor" TargetMode="External"/><Relationship Id="rId26" Type="http://schemas.openxmlformats.org/officeDocument/2006/relationships/hyperlink" Target="https://blackhornsafaris.com/eland-hunting/" TargetMode="External"/><Relationship Id="rId25" Type="http://schemas.openxmlformats.org/officeDocument/2006/relationships/hyperlink" Target="https://www.africantravelconcept.com/identify-track-spoor-african-walking-safari/" TargetMode="External"/><Relationship Id="rId28" Type="http://schemas.openxmlformats.org/officeDocument/2006/relationships/hyperlink" Target="https://avulasafaris.com/must-have-hunting-gear-for-south-africa-avula-safaris/" TargetMode="External"/><Relationship Id="rId27" Type="http://schemas.openxmlformats.org/officeDocument/2006/relationships/hyperlink" Target="https://tundavala.com/hunting-catalogue-cape-eland/" TargetMode="External"/><Relationship Id="rId29" Type="http://schemas.openxmlformats.org/officeDocument/2006/relationships/hyperlink" Target="https://www.youtube.com/watch?v=KzEVuIeoEko" TargetMode="External"/><Relationship Id="rId11" Type="http://schemas.openxmlformats.org/officeDocument/2006/relationships/hyperlink" Target="https://www.researchgate.net/publication/312231892_Eland_Tragelaphus_oryx/" TargetMode="External"/><Relationship Id="rId10" Type="http://schemas.openxmlformats.org/officeDocument/2006/relationships/hyperlink" Target="https://www.researchgate.net/publication/312231892_Eland_Tragelaphus_oryx" TargetMode="External"/><Relationship Id="rId13" Type="http://schemas.openxmlformats.org/officeDocument/2006/relationships/hyperlink" Target="https://www.researchgate.net/publication/255968672_Comparison_of_meat_quality_between_eland_Taurotragus_oryx_and_cattle_Bos_taurus_raised_under_similar_conditions" TargetMode="External"/><Relationship Id="rId12" Type="http://schemas.openxmlformats.org/officeDocument/2006/relationships/hyperlink" Target="https://wescosafaris.com/hunting-eland-your-ultimate-guide-2025/" TargetMode="External"/><Relationship Id="rId15" Type="http://schemas.openxmlformats.org/officeDocument/2006/relationships/hyperlink" Target="https://www.awf.org/wildlife-conservation/eland" TargetMode="External"/><Relationship Id="rId14" Type="http://schemas.openxmlformats.org/officeDocument/2006/relationships/hyperlink" Target="https://seaworld.org/animals/facts/mammals/common-eland/" TargetMode="External"/><Relationship Id="rId17" Type="http://schemas.openxmlformats.org/officeDocument/2006/relationships/hyperlink" Target="https://wildambience.com/wildlife-sounds/common-eland/" TargetMode="External"/><Relationship Id="rId16" Type="http://schemas.openxmlformats.org/officeDocument/2006/relationships/hyperlink" Target="http://www.wild-about-you.com/GameLivingstoneEland.htm" TargetMode="External"/><Relationship Id="rId19" Type="http://schemas.openxmlformats.org/officeDocument/2006/relationships/hyperlink" Target="https://www.rustdewintersafaris.com/cape-eland-information" TargetMode="External"/><Relationship Id="rId18" Type="http://schemas.openxmlformats.org/officeDocument/2006/relationships/hyperlink" Target="https://www.wildlifevetsnamibia.com/onewebmedia/2023-%2009%20Newsletter%20Wildlife%20Vets%20Namibia%20-%20September.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